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E57" w:rsidRDefault="00680E57" w:rsidP="00680E57">
      <w:pPr>
        <w:widowControl w:val="0"/>
        <w:spacing w:after="0" w:line="240" w:lineRule="auto"/>
        <w:ind w:left="5220"/>
        <w:jc w:val="both"/>
        <w:rPr>
          <w:rFonts w:ascii="Times New Roman" w:hAnsi="Times New Roman" w:cs="Times New Roman"/>
        </w:rPr>
      </w:pPr>
    </w:p>
    <w:p w:rsidR="00680E57" w:rsidRDefault="00680E57" w:rsidP="00680E57">
      <w:pPr>
        <w:keepNext/>
        <w:widowControl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</w:rPr>
      </w:pPr>
    </w:p>
    <w:p w:rsidR="00680E57" w:rsidRDefault="00680E57" w:rsidP="00680E5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680E57" w:rsidRDefault="00680E57" w:rsidP="00680E5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680E57" w:rsidTr="00792EF5">
        <w:tc>
          <w:tcPr>
            <w:tcW w:w="5211" w:type="dxa"/>
          </w:tcPr>
          <w:p w:rsidR="00680E57" w:rsidRDefault="00680E57" w:rsidP="00792EF5">
            <w:pPr>
              <w:widowControl w:val="0"/>
              <w:tabs>
                <w:tab w:val="left" w:pos="12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br w:type="page"/>
            </w:r>
          </w:p>
          <w:p w:rsidR="00680E57" w:rsidRDefault="00680E57" w:rsidP="00792EF5">
            <w:pPr>
              <w:widowControl w:val="0"/>
              <w:tabs>
                <w:tab w:val="left" w:pos="12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80E57" w:rsidRDefault="00680E57" w:rsidP="00792EF5">
            <w:pPr>
              <w:widowControl w:val="0"/>
              <w:tabs>
                <w:tab w:val="left" w:pos="12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80E57" w:rsidRDefault="00680E57" w:rsidP="00792EF5">
            <w:pPr>
              <w:widowControl w:val="0"/>
              <w:tabs>
                <w:tab w:val="left" w:pos="12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80E57" w:rsidRDefault="00680E57" w:rsidP="00792EF5">
            <w:pPr>
              <w:widowControl w:val="0"/>
              <w:tabs>
                <w:tab w:val="left" w:pos="12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80E57" w:rsidRDefault="00680E57" w:rsidP="00792EF5">
            <w:pPr>
              <w:widowControl w:val="0"/>
              <w:tabs>
                <w:tab w:val="left" w:pos="122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680E57" w:rsidRDefault="00680E57" w:rsidP="00792EF5">
            <w:pPr>
              <w:widowControl w:val="0"/>
              <w:tabs>
                <w:tab w:val="left" w:pos="12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80E57" w:rsidRDefault="00680E57" w:rsidP="00792EF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документации об открытом аукционе на право заключения договора аренды объекта движимого имущества, находящегося в муниципальной собственности</w:t>
            </w:r>
          </w:p>
          <w:p w:rsidR="00680E57" w:rsidRDefault="00680E57" w:rsidP="00792EF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80E57" w:rsidRDefault="00680E57" w:rsidP="00680E5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5F33" w:rsidRDefault="002B5F33" w:rsidP="00680E5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680E57" w:rsidRDefault="00680E57" w:rsidP="00680E57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>ДОГОВОР</w:t>
      </w:r>
      <w:r>
        <w:rPr>
          <w:rFonts w:ascii="Times New Roman" w:hAnsi="Times New Roman" w:cs="Times New Roman"/>
          <w:i/>
          <w:iCs/>
        </w:rPr>
        <w:t xml:space="preserve"> (проект)</w:t>
      </w:r>
    </w:p>
    <w:p w:rsidR="00680E57" w:rsidRDefault="00680E57" w:rsidP="00680E5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на право заключения договора аренды плотины, находящейся в муниципальной собственности Красномайского сельского поселения </w:t>
      </w:r>
      <w:proofErr w:type="spellStart"/>
      <w:r>
        <w:rPr>
          <w:rFonts w:ascii="Times New Roman" w:hAnsi="Times New Roman" w:cs="Times New Roman"/>
          <w:b/>
          <w:bCs/>
        </w:rPr>
        <w:t>Кочкуровского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муниципального района Республики Мордовия</w:t>
      </w:r>
    </w:p>
    <w:p w:rsidR="00680E57" w:rsidRDefault="00680E57" w:rsidP="00680E5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0E57" w:rsidRDefault="00680E57" w:rsidP="00680E5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п. Красномайский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_______________2018г.</w:t>
      </w:r>
    </w:p>
    <w:p w:rsidR="00680E57" w:rsidRDefault="00680E57" w:rsidP="00680E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Красномайское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, в лице администрации Красномайского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от имени которой действует глава Красномайского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Начаркина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5368C">
        <w:rPr>
          <w:rFonts w:ascii="Times New Roman" w:hAnsi="Times New Roman" w:cs="Times New Roman"/>
          <w:bCs/>
          <w:sz w:val="24"/>
          <w:szCs w:val="24"/>
        </w:rPr>
        <w:t>Устава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Красномай</w:t>
      </w:r>
      <w:r w:rsidRPr="00E5368C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68C">
        <w:rPr>
          <w:rFonts w:ascii="Times New Roman" w:hAnsi="Times New Roman" w:cs="Times New Roman"/>
          <w:bCs/>
          <w:sz w:val="24"/>
          <w:szCs w:val="24"/>
        </w:rPr>
        <w:t>Кочкуровского</w:t>
      </w:r>
      <w:proofErr w:type="spellEnd"/>
      <w:r w:rsidRPr="00E5368C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  <w:r w:rsidRPr="00E5368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ОГРН №1021301120180, именуемый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«Арендодатель», </w:t>
      </w:r>
      <w:r>
        <w:rPr>
          <w:rFonts w:ascii="Times New Roman" w:hAnsi="Times New Roman" w:cs="Times New Roman"/>
          <w:sz w:val="24"/>
          <w:szCs w:val="24"/>
        </w:rPr>
        <w:t>с одной стороны и__________________________________________________, именуемый в дальнейшем «Арендатор», в лице__________________________________________________________ __________________________________________________________________________________________________________________________________________________________, действующий на основании_____________________________________________________ в соответствии с Протоколом заседания аукционной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комиссии по подведению итогов по продаже права на заключение договора аренды нежилых помещений № ____ от ______2018 года заключили настоящий договор о нижеследующем: </w:t>
      </w:r>
    </w:p>
    <w:p w:rsidR="00680E57" w:rsidRDefault="00680E57" w:rsidP="00680E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680E57" w:rsidRDefault="00680E57" w:rsidP="00680E57">
      <w:pPr>
        <w:numPr>
          <w:ilvl w:val="1"/>
          <w:numId w:val="3"/>
        </w:numPr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настоящему договору Арендодатель предоставляет Арендатору во временное владение и пользование за плату плотину, расположенную по адресу:</w:t>
      </w:r>
      <w:r>
        <w:rPr>
          <w:rFonts w:ascii="Times New Roman" w:hAnsi="Times New Roman" w:cs="Times New Roman"/>
          <w:bCs/>
          <w:noProof/>
          <w:sz w:val="24"/>
          <w:szCs w:val="24"/>
        </w:rPr>
        <w:t>431591, Республика Мордовия, Кочкуровский район на реке Балка Курчага п. Красномайский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80E57" w:rsidRDefault="00680E57" w:rsidP="00680E57">
      <w:pPr>
        <w:numPr>
          <w:ilvl w:val="1"/>
          <w:numId w:val="3"/>
        </w:numPr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Передаваемая плотина общей площадью 103498 </w:t>
      </w:r>
      <w:r>
        <w:rPr>
          <w:rFonts w:ascii="Times New Roman" w:hAnsi="Times New Roman" w:cs="Times New Roman"/>
          <w:bCs/>
          <w:noProof/>
          <w:sz w:val="24"/>
          <w:szCs w:val="24"/>
        </w:rPr>
        <w:t>кв.м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расположена </w:t>
      </w:r>
      <w:r>
        <w:rPr>
          <w:rFonts w:ascii="Times New Roman" w:hAnsi="Times New Roman" w:cs="Times New Roman"/>
          <w:bCs/>
          <w:sz w:val="24"/>
          <w:szCs w:val="24"/>
        </w:rPr>
        <w:t>на территории Красномайского сельского поселения.</w:t>
      </w:r>
    </w:p>
    <w:p w:rsidR="00680E57" w:rsidRDefault="00680E57" w:rsidP="00680E5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1.3.Плотина, сдаваемая в аренду в соответствии с настоящим договором, является муниципальной собственностью.</w:t>
      </w:r>
    </w:p>
    <w:p w:rsidR="00680E57" w:rsidRDefault="00680E57" w:rsidP="00680E57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СРОК ДЕЙСТВИЯ ДОГОВОРА</w:t>
      </w:r>
    </w:p>
    <w:p w:rsidR="00680E57" w:rsidRDefault="00680E57" w:rsidP="00680E57">
      <w:pPr>
        <w:spacing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 Срок аренды устанавливается с ______________ 2018 года по ____________2023 год.</w:t>
      </w:r>
    </w:p>
    <w:p w:rsidR="00680E57" w:rsidRDefault="00680E57" w:rsidP="00680E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ОБЯЗАННОСТИ СТОРОН</w:t>
      </w:r>
    </w:p>
    <w:p w:rsidR="00680E57" w:rsidRDefault="00680E57" w:rsidP="00680E57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>
        <w:tab/>
      </w:r>
      <w:r>
        <w:rPr>
          <w:rFonts w:ascii="Times New Roman" w:hAnsi="Times New Roman"/>
          <w:b/>
          <w:bCs/>
          <w:sz w:val="24"/>
          <w:szCs w:val="24"/>
        </w:rPr>
        <w:t>3.1. Арендодатель обязан</w:t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</w:r>
    </w:p>
    <w:p w:rsidR="00680E57" w:rsidRDefault="00680E57" w:rsidP="00680E5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В пятидневный срок со дня подписания настоящего договора передать плотину Арендатору по акту приема-передачи, в котором указывается техническое состояние объекта и инженерного оборудования на момент его сдачи в аренду. Технический паспорт и иную документацию на плотину Арендодатель не представляет.</w:t>
      </w:r>
    </w:p>
    <w:p w:rsidR="00680E57" w:rsidRPr="00672E70" w:rsidRDefault="00680E57" w:rsidP="00680E5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E70">
        <w:rPr>
          <w:rFonts w:ascii="Times New Roman" w:hAnsi="Times New Roman" w:cs="Times New Roman"/>
          <w:b/>
          <w:sz w:val="24"/>
          <w:szCs w:val="24"/>
        </w:rPr>
        <w:t>3.2. Арендатор обязан:</w:t>
      </w:r>
    </w:p>
    <w:p w:rsidR="00680E57" w:rsidRDefault="00680E57" w:rsidP="00680E5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3.2.1. Принять от Арендодателя плотину с водосбросным сооружением по акту приема-передачи. 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Использовать плотину с водосбросным сооружением в соответствии с целевым назначением.</w:t>
      </w:r>
    </w:p>
    <w:p w:rsidR="00680E57" w:rsidRDefault="00680E57" w:rsidP="00680E5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3.2.3. Вносить арендную плату в порядке и сроки, установленные настоящим договором.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3.2.4. Предоставлять Арендодателю копии платежных поручений или квитанций о внесении арендных платежей в течение пяти календарных дней, считая со дня, указанного в отметке банка или почтового отделения об исполнении. </w:t>
      </w:r>
    </w:p>
    <w:p w:rsidR="00680E57" w:rsidRDefault="00680E57" w:rsidP="00680E5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3.2.5. Нести расходы по содержанию плотины с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водосбросным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сооружениеми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поддерживать его в исправном состоянии, своевременно своими силами и за свой счет производить текущий ремонт.</w:t>
      </w:r>
    </w:p>
    <w:p w:rsidR="00680E57" w:rsidRDefault="00680E57" w:rsidP="00680E5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 Не производить никаких перепланировок и переоборудования плотины с водосбросным сооружением без согласия Арендодателя и надлежащего оформления в установленном порядке.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том случае, когда Арендатор за счет собственных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с</w:t>
      </w:r>
      <w:proofErr w:type="gramEnd"/>
      <w:r>
        <w:rPr>
          <w:rFonts w:ascii="Times New Roman" w:hAnsi="Times New Roman" w:cs="Times New Roman"/>
          <w:sz w:val="24"/>
          <w:szCs w:val="24"/>
        </w:rPr>
        <w:t>огласия Арендодателя произвел неотделимые без вреда для арендованной плотины с водосбросным сооружением улучшения, стоимость их подлежит возмещению в размере до 50% этих расходов в счет погашения арендной платы в порядке и сроки, согласованные сторонами.</w:t>
      </w:r>
    </w:p>
    <w:p w:rsidR="00680E57" w:rsidRDefault="00680E57" w:rsidP="00680E5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Основанием для возмещения указанных расходов служат смета затрат на производство улучшений и акт выполненных работ, согласованные с отделом по строительству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и распоряжение Арендодателя. Стоимость неотделимых улучшений арендованного имущества, произведенных Арендатором без согласия Арендодателя, возмещению не подлежит.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3.2.7. В случае ликвидации Арендатором за счет собственных средств последствий аварий, произошедших не по его вине, Арендатор имеет право на возмещение своих расходов в счет погашения арендной платы в размере фактически понесенных затрат на их устранение, согласованных с организацией, осуществляющей техническое обслуживание данного объекта, в установленном порядке.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3.2.8. Застраховать арендуемую плотину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водосбросным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сооружениемв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течение 15 календарных дней со дня подписания настоящего договора и представить Арендодателю копию договора страхования </w:t>
      </w:r>
      <w:r w:rsidRPr="00672E70">
        <w:rPr>
          <w:rFonts w:ascii="Times New Roman" w:hAnsi="Times New Roman" w:cs="Times New Roman"/>
          <w:sz w:val="24"/>
          <w:szCs w:val="24"/>
        </w:rPr>
        <w:t>плотины.</w:t>
      </w:r>
      <w:r>
        <w:rPr>
          <w:rFonts w:ascii="Times New Roman" w:hAnsi="Times New Roman" w:cs="Times New Roman"/>
          <w:sz w:val="24"/>
          <w:szCs w:val="24"/>
        </w:rPr>
        <w:t xml:space="preserve"> Выгодоприобретателем по договору страхования плотины, является администрация Красномайского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 Полученные от страховой компании средства, Арендодатель направляет на ремонт и восстановление поврежденного муниципального имущества.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3.2.9. Зарегистрировать договор аренды, заключенный на срок 5 лет в государственном регистрирующем органе. Расходы по регистрации договора аренды несет Арендатор. В случае невыполнения данного условия договор считается незаключенным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3.2.10. Соблюдать технические,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санитарныеи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иные требования, предъявляемые к пользованию плотиной с водосбросным сооружением, эксплуатировать в соответствии с принятыми нормами эксплуатации.</w:t>
      </w:r>
    </w:p>
    <w:p w:rsidR="00680E57" w:rsidRDefault="00680E57" w:rsidP="00680E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3.2.11. Осуществлять своими силами и за свой счет техническую эксплуатацию плотины с водосбросным сооружением.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3.2.12. Обеспечивать свободный доступ сотрудников обслуживающих организаций к водопроводной, канализационной системам при профилактических осмотрах, ремонтах, а также в случае возникновения аварийных ситуаций.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3.2.13. По истечении срока действия договора, а также при досрочном прекращении договора, по иным обстоятельствам передать плотину с водосбросным сооружением Арендодателю в течение 5 календарных дней с момента прекращения договорных отношений по акту приема-передачи в исправном состоянии со всеми неотделимыми без вреда для него улучшениями.</w:t>
      </w:r>
    </w:p>
    <w:p w:rsidR="00680E57" w:rsidRDefault="00680E57" w:rsidP="00680E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4.ПЛАТЕЖИ И РАСЧЕТЫ К ДОГОВОРУ</w:t>
      </w:r>
    </w:p>
    <w:p w:rsidR="00680E57" w:rsidRDefault="00680E57" w:rsidP="00680E57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Арендная плата по договору с учётом внесённого задатка составляет</w:t>
      </w:r>
      <w:proofErr w:type="gramStart"/>
      <w:r>
        <w:rPr>
          <w:rFonts w:ascii="Times New Roman" w:hAnsi="Times New Roman"/>
          <w:sz w:val="24"/>
          <w:szCs w:val="24"/>
        </w:rPr>
        <w:t xml:space="preserve"> ( ) </w:t>
      </w:r>
      <w:proofErr w:type="gramEnd"/>
      <w:r>
        <w:rPr>
          <w:rFonts w:ascii="Times New Roman" w:hAnsi="Times New Roman"/>
          <w:sz w:val="24"/>
          <w:szCs w:val="24"/>
        </w:rPr>
        <w:t>руб., без учёта НДС в год на основании Протокола конкурсной комиссии о результатах проведения конкурса по продаже права на заключение договора аренды нежилых помещений. Размер арендной платы подлежит корректировке ежегодно, начиная с 1 января года, следующего за годом заключения настоящего договора, на величину индекса инфляции (индекса-дефлятора). Индекс инфляции определяется на основании Закона Республики Мордовия «О бюджете РМ» на соответствующий финансовый год.</w:t>
      </w:r>
    </w:p>
    <w:p w:rsidR="00680E57" w:rsidRDefault="00680E57" w:rsidP="00680E57">
      <w:pPr>
        <w:pStyle w:val="a7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Арендная плата вносится Арендатором один раз в год, в бюджет Красномайского сельского поселения в соответствии с прилагаемым расчётом на текущий год, являющимся неотъемлемой частью договора. Арендатор имеет право единовременно внести плату за срок более одного месяца или за весь срок аренды.</w:t>
      </w:r>
    </w:p>
    <w:p w:rsidR="00680E57" w:rsidRDefault="00680E57" w:rsidP="00680E5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Сумму НДС по настоящему договору Арендатор перечисляет в полном объеме в Федеральное казначейство самостоятельно, независимо от зачета стоимости произведенного ремонта плотины в счет арендной платы.</w:t>
      </w:r>
    </w:p>
    <w:p w:rsidR="00680E57" w:rsidRDefault="00680E57" w:rsidP="00680E57">
      <w:pPr>
        <w:spacing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5.ИМУЩЕСТВЕННАЯ ОТВЕТСТВЕННОСТЬ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5.1. За задержку арендных платежей сверх сроков, установленных настоящим договором, Арендатор уплачивает пени в размере 0,1% от суммы платежа за каждый просроченный день, начиная с 1-го числа месяца, следующего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текущим.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 получении от Арендодателя письменного предупреждения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неисполнении им обязательства по внесению арендной платы Арендатор обязан внести арендную плату в течение трех рабочих дней со дня получения предупреждения.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Уплата санкций, предусмотренных настоящим договором, не освобождает Арендатора от выполнения лежащих на нем обязательств или устранения нарушений.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5.3. В случае причинения убытков, вызванных утратой или повреждением арендуемого имущества по вине Арендатора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>
        <w:rPr>
          <w:rFonts w:ascii="Times New Roman" w:hAnsi="Times New Roman" w:cs="Times New Roman"/>
          <w:sz w:val="24"/>
          <w:szCs w:val="24"/>
        </w:rPr>
        <w:t>, обязан возместить их Арендодателю в размере действительного ущерба, а также возместить упущенную выгоду.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5.4. Арендодатель не отвечает за недостатки сданного в аренду имущества, которые были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оговорены при заключении договора аренды или были заранее известны Арендатору, либо должны были быть обнаружены Арендатором во время осмотра помещения при заключении договора или передаче помещения в аренду.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5.5. За невыполнение требований п. 3.2.4 и 3.2.9 настоящего договора Арендатор уплачивает штраф в размере одного минимального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каждый день просрочки.</w:t>
      </w:r>
    </w:p>
    <w:p w:rsidR="00680E57" w:rsidRDefault="00680E57" w:rsidP="00680E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ИЗМЕНЕНИЕ И РАСТОРЖЕНИЕ ДОГОВОРА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6.1. Договор может быть изменен или расторгнут по соглашению сторон, которое оформляется в письменной форме.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случае изъятия имущества для муниципальных нужд договор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аренды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быть расторгнут по требованию Арендодателя, который обязан предупредить Арендатора не менее, чем за 30 календарных дней до его расторжения.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6.2. По требованию Арендодателя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быть расторгнут судом в случаях, предусмотренных Гражданским кодексом Российской Федерации.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6.3. По требованию Арендатора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быть расторгнут, в случаях, предусмотренных Гражданским кодексом Российской Федерации.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изменения или расторжения договора условия договора считаются измененными, а договорные отношения прекращенными с момента заключения соглашения сторон об изменении или расторжении договора, если иное не вытекает из соглашения или характера изменения договора, а при изменении или расторжении договора в судебном порядке – с момента вступления в законную силу решения суда об изменении или расторжения договора.</w:t>
      </w:r>
      <w:proofErr w:type="gramEnd"/>
    </w:p>
    <w:p w:rsidR="00680E57" w:rsidRDefault="00680E57" w:rsidP="00680E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ПРОЧИЕ УСЛОВИЯ ДОГОВОРА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7.1. Споры по настоящему договору разрешаются по соглашению сторон. При не достижении соглашения спор передается заинтересованной стороной на разрешение Арбитражного суда Республики Мордовия.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7.2. Арендодатель гарантирует, что сдаваемая в аренду плотина с водосбросным сооружением не передана в залог, не обременено правами третьих лиц, в споре и под арестом (запрещением) не состоит.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7.3. Во всем остальном, что не предусмотрено настоящим договором, стороны руководствуются действующим законодательством.</w:t>
      </w:r>
    </w:p>
    <w:p w:rsidR="00680E57" w:rsidRDefault="00680E57" w:rsidP="00680E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7.4. Настоящий договор составлен в трех экземплярах. Все экземпляры идентичны и имеют одинаковую юридическую силу.</w:t>
      </w:r>
    </w:p>
    <w:p w:rsidR="00680E57" w:rsidRDefault="00680E57" w:rsidP="00680E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8.ЮРИДИЧЕСКИЕ АДРЕСА И РЕКВИЗИТЫ СТОРОН:</w:t>
      </w:r>
    </w:p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Арендодатель: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Красномайского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Мордовия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10"/>
      </w:tblGrid>
      <w:tr w:rsidR="00680E57" w:rsidTr="00792EF5">
        <w:trPr>
          <w:trHeight w:val="1811"/>
        </w:trPr>
        <w:tc>
          <w:tcPr>
            <w:tcW w:w="10110" w:type="dxa"/>
            <w:hideMark/>
          </w:tcPr>
          <w:p w:rsidR="00680E57" w:rsidRDefault="00680E57" w:rsidP="00792E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1313092668, КПП 131301001 Управление Федерального казначейства по Республике Мордовия (Администрация Красномайского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Кочкуровского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района) ОКТМО 89631430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№ 40204810100000000285 Отделение-НБ РЕСПУБЛИКА МОРДОВИЯ БАНКА РОССИИ Г.САРАНСК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Местонахождение: 431591, Республика Мордовия,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Кочкуровский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п. Красномайский, ул. Центральная, д. 18</w:t>
            </w:r>
          </w:p>
        </w:tc>
      </w:tr>
    </w:tbl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Арендодатель: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680E57" w:rsidTr="00792EF5">
        <w:trPr>
          <w:trHeight w:val="9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57" w:rsidRDefault="00680E57" w:rsidP="00792E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680E57" w:rsidSect="00740CA2">
          <w:pgSz w:w="11906" w:h="16838"/>
          <w:pgMar w:top="1134" w:right="566" w:bottom="993" w:left="851" w:header="708" w:footer="708" w:gutter="0"/>
          <w:cols w:space="708"/>
          <w:docGrid w:linePitch="360"/>
        </w:sectPr>
      </w:pPr>
    </w:p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Арендодатель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Арендатор</w:t>
      </w:r>
    </w:p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Красномайского сельского поселения</w:t>
      </w:r>
    </w:p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Кочкуровского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</w:t>
      </w:r>
    </w:p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Начаркина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Наталья Владимировна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_________________________</w:t>
      </w:r>
    </w:p>
    <w:p w:rsidR="00680E57" w:rsidRDefault="00680E57" w:rsidP="0068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М.П.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М.П.</w:t>
      </w:r>
    </w:p>
    <w:p w:rsidR="00680E57" w:rsidRDefault="00680E57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80E57" w:rsidRDefault="00680E57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80E57" w:rsidRDefault="00680E57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80E57" w:rsidRDefault="00680E57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80E57" w:rsidRDefault="00680E57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E3110" w:rsidRDefault="000E3110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E3110" w:rsidRDefault="000E3110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80E57" w:rsidRDefault="00680E57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80E57" w:rsidRDefault="00680E57" w:rsidP="00680E57">
      <w:pPr>
        <w:tabs>
          <w:tab w:val="left" w:pos="4140"/>
          <w:tab w:val="right" w:pos="96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аренды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_____№_____</w:t>
      </w:r>
    </w:p>
    <w:p w:rsidR="00680E57" w:rsidRDefault="00680E57" w:rsidP="00680E57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АКТ</w:t>
      </w:r>
    </w:p>
    <w:p w:rsidR="00680E57" w:rsidRDefault="00680E57" w:rsidP="00680E57">
      <w:pPr>
        <w:spacing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приема-передачи </w:t>
      </w:r>
      <w:r>
        <w:rPr>
          <w:rFonts w:ascii="Times New Roman" w:hAnsi="Times New Roman" w:cs="Times New Roman"/>
          <w:b/>
          <w:sz w:val="24"/>
          <w:szCs w:val="24"/>
        </w:rPr>
        <w:t>плотины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расположенной по адресу: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431591, Республика Мордовия, Кочкуровский район на реке Балка Курчага п. Красномайский</w:t>
      </w:r>
    </w:p>
    <w:p w:rsidR="00680E57" w:rsidRDefault="00680E57" w:rsidP="00680E57">
      <w:pPr>
        <w:tabs>
          <w:tab w:val="left" w:pos="885"/>
        </w:tabs>
        <w:spacing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</w:p>
    <w:p w:rsidR="00680E57" w:rsidRDefault="00680E57" w:rsidP="00680E57">
      <w:pPr>
        <w:tabs>
          <w:tab w:val="left" w:pos="885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п. Красномайский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_____________ 2018 г.</w:t>
      </w:r>
    </w:p>
    <w:p w:rsidR="00680E57" w:rsidRDefault="00680E57" w:rsidP="00680E5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</w:rPr>
        <w:t>Красномайское</w:t>
      </w:r>
      <w:proofErr w:type="spellEnd"/>
      <w:r>
        <w:rPr>
          <w:rFonts w:ascii="Times New Roman" w:hAnsi="Times New Roman" w:cs="Times New Roman"/>
          <w:b/>
          <w:bCs/>
        </w:rPr>
        <w:t xml:space="preserve"> сельское поселение</w:t>
      </w:r>
      <w:r>
        <w:rPr>
          <w:rFonts w:ascii="Times New Roman" w:hAnsi="Times New Roman" w:cs="Times New Roman"/>
        </w:rPr>
        <w:t xml:space="preserve">, в лице администрации Красномайского сельского поселения </w:t>
      </w:r>
      <w:proofErr w:type="spellStart"/>
      <w:r>
        <w:rPr>
          <w:rFonts w:ascii="Times New Roman" w:hAnsi="Times New Roman" w:cs="Times New Roman"/>
        </w:rPr>
        <w:t>Кочкуровского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района, от имени которой действует глава администрации Красномайского сельского поселения </w:t>
      </w:r>
      <w:proofErr w:type="spellStart"/>
      <w:r>
        <w:rPr>
          <w:rFonts w:ascii="Times New Roman" w:hAnsi="Times New Roman" w:cs="Times New Roman"/>
        </w:rPr>
        <w:t>Кочкуровского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</w:rPr>
        <w:t>Начаркина</w:t>
      </w:r>
      <w:proofErr w:type="spellEnd"/>
      <w:r>
        <w:rPr>
          <w:rFonts w:ascii="Times New Roman" w:hAnsi="Times New Roman" w:cs="Times New Roman"/>
        </w:rPr>
        <w:t xml:space="preserve"> Наталья Владимировна</w:t>
      </w:r>
      <w:r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/>
        </w:rPr>
        <w:t xml:space="preserve">на основании </w:t>
      </w:r>
      <w:r w:rsidRPr="00056DFF">
        <w:rPr>
          <w:rFonts w:ascii="Times New Roman" w:hAnsi="Times New Roman" w:cs="Times New Roman"/>
          <w:bCs/>
        </w:rPr>
        <w:t>Устава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Красномай</w:t>
      </w:r>
      <w:r w:rsidRPr="00056DFF">
        <w:rPr>
          <w:rFonts w:ascii="Times New Roman" w:hAnsi="Times New Roman" w:cs="Times New Roman"/>
        </w:rPr>
        <w:t xml:space="preserve">ского сельского поселения </w:t>
      </w:r>
      <w:proofErr w:type="spellStart"/>
      <w:r w:rsidRPr="00056DFF">
        <w:rPr>
          <w:rFonts w:ascii="Times New Roman" w:hAnsi="Times New Roman" w:cs="Times New Roman"/>
          <w:bCs/>
        </w:rPr>
        <w:t>Кочкуровского</w:t>
      </w:r>
      <w:proofErr w:type="spellEnd"/>
      <w:r w:rsidRPr="00056DFF">
        <w:rPr>
          <w:rFonts w:ascii="Times New Roman" w:hAnsi="Times New Roman" w:cs="Times New Roman"/>
          <w:bCs/>
        </w:rPr>
        <w:t xml:space="preserve"> муниципального района,</w:t>
      </w:r>
      <w:r>
        <w:rPr>
          <w:rFonts w:ascii="Times New Roman" w:hAnsi="Times New Roman" w:cs="Times New Roman"/>
          <w:bCs/>
        </w:rPr>
        <w:t xml:space="preserve"> </w:t>
      </w:r>
      <w:r w:rsidRPr="00056DFF">
        <w:rPr>
          <w:rFonts w:ascii="Times New Roman" w:hAnsi="Times New Roman" w:cs="Times New Roman"/>
        </w:rPr>
        <w:t>ОГРН №</w:t>
      </w:r>
      <w:r>
        <w:rPr>
          <w:rFonts w:ascii="Times New Roman" w:hAnsi="Times New Roman" w:cs="Times New Roman"/>
        </w:rPr>
        <w:t xml:space="preserve">1021301120180, именуемый в дальнейшем </w:t>
      </w:r>
      <w:r>
        <w:rPr>
          <w:rFonts w:ascii="Times New Roman" w:hAnsi="Times New Roman" w:cs="Times New Roman"/>
          <w:b/>
          <w:bCs/>
        </w:rPr>
        <w:t>«Арендодатель»,</w:t>
      </w:r>
      <w:r>
        <w:rPr>
          <w:rFonts w:ascii="Times New Roman" w:hAnsi="Times New Roman" w:cs="Times New Roman"/>
        </w:rPr>
        <w:t xml:space="preserve"> передает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Арендатору»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во временное пользование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плотину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расположенную по адресу: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431591, Республика Мордовия, Кочкуровский район, п.Красномайский, </w:t>
      </w:r>
      <w:r>
        <w:rPr>
          <w:rFonts w:ascii="Times New Roman" w:hAnsi="Times New Roman" w:cs="Times New Roman"/>
          <w:sz w:val="24"/>
          <w:szCs w:val="24"/>
        </w:rPr>
        <w:t xml:space="preserve">площадью 103498 </w:t>
      </w:r>
      <w:r>
        <w:rPr>
          <w:rFonts w:ascii="Times New Roman" w:hAnsi="Times New Roman" w:cs="Times New Roman"/>
          <w:noProof/>
          <w:sz w:val="24"/>
          <w:szCs w:val="24"/>
        </w:rPr>
        <w:t>кв.м.</w:t>
      </w:r>
    </w:p>
    <w:p w:rsidR="00680E57" w:rsidRDefault="00680E57" w:rsidP="00680E57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момента подписания Сторонами Акта обязанность </w:t>
      </w:r>
      <w:r>
        <w:rPr>
          <w:rFonts w:ascii="Times New Roman" w:hAnsi="Times New Roman" w:cs="Times New Roman"/>
          <w:b/>
          <w:bCs/>
        </w:rPr>
        <w:t>«Арендодателя»</w:t>
      </w:r>
      <w:r>
        <w:rPr>
          <w:rFonts w:ascii="Times New Roman" w:hAnsi="Times New Roman" w:cs="Times New Roman"/>
        </w:rPr>
        <w:t xml:space="preserve"> передать нежилые помещения, а обязанность </w:t>
      </w:r>
      <w:r>
        <w:rPr>
          <w:rFonts w:ascii="Times New Roman" w:hAnsi="Times New Roman" w:cs="Times New Roman"/>
          <w:b/>
          <w:bCs/>
        </w:rPr>
        <w:t>«Арендатора»</w:t>
      </w:r>
      <w:r>
        <w:rPr>
          <w:rFonts w:ascii="Times New Roman" w:hAnsi="Times New Roman" w:cs="Times New Roman"/>
        </w:rPr>
        <w:t xml:space="preserve"> принять их считаются выполненными, а Договор в этой части исполненным. Акт составлен в трех экземплярах, имеющих одинаковую юридическую силу:</w:t>
      </w:r>
    </w:p>
    <w:p w:rsidR="00680E57" w:rsidRDefault="00680E57" w:rsidP="00680E5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 стороны 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передаваемым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нежилым помещениями друг к другу, претензий не имеют.</w:t>
      </w:r>
    </w:p>
    <w:p w:rsidR="00680E57" w:rsidRDefault="00680E57" w:rsidP="00680E57">
      <w:pPr>
        <w:pStyle w:val="2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Данный акт приема- передачи не является документом на право собственности и (или) приватизации нежилых</w:t>
      </w:r>
      <w:r w:rsidR="000E31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помещений.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0"/>
        <w:gridCol w:w="236"/>
        <w:gridCol w:w="4274"/>
      </w:tblGrid>
      <w:tr w:rsidR="00680E57" w:rsidTr="00792EF5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Передал:</w:t>
            </w:r>
          </w:p>
          <w:p w:rsidR="00680E57" w:rsidRDefault="00680E57" w:rsidP="00792EF5">
            <w:pPr>
              <w:tabs>
                <w:tab w:val="left" w:pos="17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«АРЕНДОДАТЕЛЬ»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Принял:</w:t>
            </w:r>
          </w:p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«АРЕНДАТОР»</w:t>
            </w:r>
          </w:p>
        </w:tc>
      </w:tr>
      <w:tr w:rsidR="00680E57" w:rsidTr="00792EF5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Администрация Красномайского сельского поселения Кочкуровского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0E57" w:rsidTr="00792EF5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E57" w:rsidRDefault="00680E57" w:rsidP="00792EF5">
            <w:pPr>
              <w:pStyle w:val="a5"/>
              <w:numPr>
                <w:ilvl w:val="12"/>
                <w:numId w:val="0"/>
              </w:numPr>
              <w:tabs>
                <w:tab w:val="clear" w:pos="9355"/>
                <w:tab w:val="left" w:leader="underscore" w:pos="9356"/>
              </w:tabs>
              <w:spacing w:after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___________________________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Начаркина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Н.В.</w:t>
            </w:r>
          </w:p>
          <w:p w:rsidR="00680E57" w:rsidRDefault="00680E57" w:rsidP="00792EF5">
            <w:pPr>
              <w:pStyle w:val="a5"/>
              <w:numPr>
                <w:ilvl w:val="12"/>
                <w:numId w:val="0"/>
              </w:numPr>
              <w:tabs>
                <w:tab w:val="clear" w:pos="9355"/>
                <w:tab w:val="left" w:leader="underscore" w:pos="9356"/>
              </w:tabs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0E57" w:rsidRDefault="00680E57" w:rsidP="00792EF5">
            <w:pPr>
              <w:numPr>
                <w:ilvl w:val="12"/>
                <w:numId w:val="0"/>
              </w:numPr>
              <w:tabs>
                <w:tab w:val="left" w:leader="underscore" w:pos="9356"/>
              </w:tabs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М.П.</w:t>
            </w:r>
          </w:p>
        </w:tc>
      </w:tr>
    </w:tbl>
    <w:p w:rsidR="00680E57" w:rsidRDefault="00680E57" w:rsidP="00680E57">
      <w:pPr>
        <w:spacing w:after="0" w:line="240" w:lineRule="auto"/>
        <w:ind w:firstLine="708"/>
        <w:jc w:val="center"/>
      </w:pPr>
    </w:p>
    <w:p w:rsidR="00680E57" w:rsidRDefault="00680E57" w:rsidP="00680E57"/>
    <w:p w:rsidR="00680E57" w:rsidRDefault="00680E57" w:rsidP="00680E57"/>
    <w:p w:rsidR="00680E57" w:rsidRDefault="00680E57" w:rsidP="00680E57"/>
    <w:p w:rsidR="00680E57" w:rsidRDefault="00680E57" w:rsidP="00680E57">
      <w:pPr>
        <w:tabs>
          <w:tab w:val="left" w:pos="6135"/>
        </w:tabs>
      </w:pPr>
      <w:r>
        <w:lastRenderedPageBreak/>
        <w:tab/>
      </w:r>
    </w:p>
    <w:p w:rsidR="00680E57" w:rsidRDefault="00680E57" w:rsidP="00680E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62C5" w:rsidRDefault="00C962C5"/>
    <w:sectPr w:rsidR="00C962C5" w:rsidSect="007D2B59">
      <w:type w:val="continuous"/>
      <w:pgSz w:w="11906" w:h="16838"/>
      <w:pgMar w:top="1134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062B"/>
    <w:multiLevelType w:val="multilevel"/>
    <w:tmpl w:val="A822A218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09"/>
        </w:tabs>
        <w:ind w:left="909" w:hanging="369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1">
    <w:nsid w:val="2B3710E9"/>
    <w:multiLevelType w:val="hybridMultilevel"/>
    <w:tmpl w:val="9140E11A"/>
    <w:lvl w:ilvl="0" w:tplc="2CBA44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4C8F4243"/>
    <w:multiLevelType w:val="hybridMultilevel"/>
    <w:tmpl w:val="C696E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0E57"/>
    <w:rsid w:val="000C52F3"/>
    <w:rsid w:val="000E3110"/>
    <w:rsid w:val="001F02DB"/>
    <w:rsid w:val="002B5F33"/>
    <w:rsid w:val="00423466"/>
    <w:rsid w:val="004A7CC5"/>
    <w:rsid w:val="00680E57"/>
    <w:rsid w:val="00783019"/>
    <w:rsid w:val="008250BD"/>
    <w:rsid w:val="008C4BF2"/>
    <w:rsid w:val="00C962C5"/>
    <w:rsid w:val="00CC472E"/>
    <w:rsid w:val="00D77360"/>
    <w:rsid w:val="00E3437F"/>
    <w:rsid w:val="00FD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C5"/>
  </w:style>
  <w:style w:type="paragraph" w:styleId="2">
    <w:name w:val="heading 2"/>
    <w:basedOn w:val="a"/>
    <w:next w:val="a"/>
    <w:link w:val="20"/>
    <w:qFormat/>
    <w:rsid w:val="00680E57"/>
    <w:pPr>
      <w:keepNext/>
      <w:widowControl w:val="0"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80E57"/>
    <w:rPr>
      <w:rFonts w:ascii="Arial" w:eastAsia="Calibri" w:hAnsi="Arial" w:cs="Arial"/>
      <w:b/>
      <w:bCs/>
      <w:i/>
      <w:iCs/>
      <w:sz w:val="28"/>
      <w:szCs w:val="28"/>
    </w:rPr>
  </w:style>
  <w:style w:type="character" w:styleId="a3">
    <w:name w:val="Hyperlink"/>
    <w:rsid w:val="00680E5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Нижний колонтитул Знак"/>
    <w:link w:val="a5"/>
    <w:locked/>
    <w:rsid w:val="00680E57"/>
    <w:rPr>
      <w:rFonts w:ascii="Calibri" w:eastAsia="Calibri" w:hAnsi="Calibri"/>
      <w:sz w:val="24"/>
      <w:szCs w:val="24"/>
    </w:rPr>
  </w:style>
  <w:style w:type="paragraph" w:styleId="a5">
    <w:name w:val="footer"/>
    <w:basedOn w:val="a"/>
    <w:link w:val="a4"/>
    <w:rsid w:val="00680E5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4"/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680E57"/>
  </w:style>
  <w:style w:type="character" w:customStyle="1" w:styleId="a6">
    <w:name w:val="Основной текст Знак"/>
    <w:link w:val="a7"/>
    <w:locked/>
    <w:rsid w:val="00680E57"/>
    <w:rPr>
      <w:rFonts w:ascii="Calibri" w:eastAsia="Calibri" w:hAnsi="Calibri"/>
      <w:sz w:val="28"/>
      <w:szCs w:val="28"/>
    </w:rPr>
  </w:style>
  <w:style w:type="paragraph" w:styleId="a7">
    <w:name w:val="Body Text"/>
    <w:basedOn w:val="a"/>
    <w:link w:val="a6"/>
    <w:rsid w:val="00680E57"/>
    <w:pPr>
      <w:widowControl w:val="0"/>
      <w:spacing w:after="0" w:line="240" w:lineRule="auto"/>
      <w:jc w:val="both"/>
    </w:pPr>
    <w:rPr>
      <w:rFonts w:ascii="Calibri" w:eastAsia="Calibri" w:hAnsi="Calibri"/>
      <w:sz w:val="28"/>
      <w:szCs w:val="28"/>
    </w:rPr>
  </w:style>
  <w:style w:type="character" w:customStyle="1" w:styleId="10">
    <w:name w:val="Основной текст Знак1"/>
    <w:basedOn w:val="a0"/>
    <w:uiPriority w:val="99"/>
    <w:semiHidden/>
    <w:rsid w:val="00680E57"/>
  </w:style>
  <w:style w:type="character" w:customStyle="1" w:styleId="3">
    <w:name w:val="Основной текст 3 Знак"/>
    <w:link w:val="30"/>
    <w:locked/>
    <w:rsid w:val="00680E57"/>
    <w:rPr>
      <w:rFonts w:ascii="Calibri" w:eastAsia="Calibri" w:hAnsi="Calibri"/>
      <w:sz w:val="16"/>
      <w:szCs w:val="16"/>
    </w:rPr>
  </w:style>
  <w:style w:type="paragraph" w:styleId="30">
    <w:name w:val="Body Text 3"/>
    <w:basedOn w:val="a"/>
    <w:link w:val="3"/>
    <w:rsid w:val="00680E57"/>
    <w:pPr>
      <w:widowControl w:val="0"/>
      <w:spacing w:after="120" w:line="240" w:lineRule="auto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680E57"/>
    <w:rPr>
      <w:sz w:val="16"/>
      <w:szCs w:val="16"/>
    </w:rPr>
  </w:style>
  <w:style w:type="character" w:customStyle="1" w:styleId="b-message-headfield-value">
    <w:name w:val="b-message-head__field-value"/>
    <w:basedOn w:val="a0"/>
    <w:rsid w:val="00680E57"/>
  </w:style>
  <w:style w:type="paragraph" w:styleId="a8">
    <w:name w:val="No Spacing"/>
    <w:uiPriority w:val="1"/>
    <w:qFormat/>
    <w:rsid w:val="00680E57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80E57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admkoch</cp:lastModifiedBy>
  <cp:revision>6</cp:revision>
  <dcterms:created xsi:type="dcterms:W3CDTF">2018-06-27T05:44:00Z</dcterms:created>
  <dcterms:modified xsi:type="dcterms:W3CDTF">2018-09-21T09:19:00Z</dcterms:modified>
</cp:coreProperties>
</file>